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928" w:rsidRDefault="00112928" w:rsidP="00112928">
      <w:pPr>
        <w:rPr>
          <w:b/>
          <w:sz w:val="28"/>
          <w:szCs w:val="28"/>
        </w:rPr>
      </w:pPr>
    </w:p>
    <w:p w:rsidR="00112928" w:rsidRDefault="00112928" w:rsidP="0011292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Jesenné stretnutie SACKA 2018</w:t>
      </w:r>
    </w:p>
    <w:bookmarkEnd w:id="0"/>
    <w:p w:rsidR="00112928" w:rsidRPr="003078FE" w:rsidRDefault="00112928" w:rsidP="00112928">
      <w:pPr>
        <w:jc w:val="center"/>
        <w:rPr>
          <w:sz w:val="28"/>
          <w:szCs w:val="28"/>
        </w:rPr>
      </w:pPr>
      <w:r w:rsidRPr="003078FE">
        <w:rPr>
          <w:sz w:val="28"/>
          <w:szCs w:val="28"/>
        </w:rPr>
        <w:t>ktorého súčasťou bol odborný seminár organizovaný v spolupráci s AČCKA</w:t>
      </w:r>
    </w:p>
    <w:p w:rsidR="00112928" w:rsidRPr="003078FE" w:rsidRDefault="00112928" w:rsidP="00112928">
      <w:pPr>
        <w:jc w:val="center"/>
        <w:rPr>
          <w:sz w:val="28"/>
          <w:szCs w:val="28"/>
        </w:rPr>
      </w:pPr>
      <w:r w:rsidRPr="003078FE">
        <w:rPr>
          <w:sz w:val="28"/>
          <w:szCs w:val="28"/>
        </w:rPr>
        <w:t>9. až 11. novembra 2018, Hotel GRAND Jasná</w:t>
      </w:r>
    </w:p>
    <w:p w:rsidR="00112928" w:rsidRDefault="00112928" w:rsidP="00112928">
      <w:pPr>
        <w:jc w:val="both"/>
        <w:rPr>
          <w:sz w:val="24"/>
          <w:szCs w:val="24"/>
        </w:rPr>
      </w:pPr>
      <w:r>
        <w:rPr>
          <w:sz w:val="24"/>
          <w:szCs w:val="24"/>
        </w:rPr>
        <w:t>Jesenné stretnutie SACKA, organizované každoročne, sa vždy prioritne venuje aktuálnym legislatívnym problémom, ktoré sú spojené s novými, alebo novelizovaným všeobecne záväznými právnymi predpismi, ktoré nadobudli platnosť v príslušnom kalendárnom roku.</w:t>
      </w:r>
    </w:p>
    <w:p w:rsidR="00112928" w:rsidRDefault="00112928" w:rsidP="00112928">
      <w:pPr>
        <w:jc w:val="both"/>
        <w:rPr>
          <w:sz w:val="24"/>
          <w:szCs w:val="24"/>
        </w:rPr>
      </w:pPr>
      <w:r>
        <w:rPr>
          <w:sz w:val="24"/>
          <w:szCs w:val="24"/>
        </w:rPr>
        <w:t>Nebolo tomu inak ani v bežiacom roku 2018, kedy nadobudol platnosť zákon č. 170/2018 Z. z. o zájazdoch, spojených službách cestovného ruchu, niektorých podmienkach podnikania v cestovnom ruchu a o zmene a doplnení niektorých zákonov (v ďalšom texte len „zákon“).</w:t>
      </w:r>
    </w:p>
    <w:p w:rsidR="00112928" w:rsidRDefault="00112928" w:rsidP="00112928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Osobitosťou tohtoročného jesenného stretnutia bola organizácia odborného seminára realizovaná 9. novembra 2018 v spolupráci s Asociáciou českých cestovných kancelárií a agentúr (ďalej len „AČCKA“) pod mottom „Sto rokov spolu“, čím sme vzdali hold zakladateľom Československa a oslávili jeho storočné jubileum vzniku.  Odborná časť seminára bola prednostne venovaná „porovnaniu“ nášho zákona so </w:t>
      </w:r>
      <w:proofErr w:type="spellStart"/>
      <w:r>
        <w:rPr>
          <w:rFonts w:eastAsia="Times New Roman" w:cstheme="minorHAnsi"/>
          <w:bCs/>
          <w:color w:val="000000" w:themeColor="text1"/>
          <w:sz w:val="24"/>
          <w:szCs w:val="24"/>
          <w:lang w:val="cs-CZ"/>
        </w:rPr>
        <w:t>zákonom</w:t>
      </w:r>
      <w:proofErr w:type="spellEnd"/>
      <w:r>
        <w:rPr>
          <w:rFonts w:eastAsia="Times New Roman" w:cstheme="minorHAnsi"/>
          <w:bCs/>
          <w:color w:val="000000" w:themeColor="text1"/>
          <w:sz w:val="24"/>
          <w:szCs w:val="24"/>
          <w:lang w:val="cs-CZ"/>
        </w:rPr>
        <w:t xml:space="preserve"> č. 111/2018 Sb. z 15.6.2018, kterým se mění zákon č. 159/1999 Sb., o některých podmínkách podnikání a o výkonu některých činností v oblasti cestovního ruchu, ve znění pozdějších předpisů, a další související zákony. </w:t>
      </w:r>
      <w:r>
        <w:rPr>
          <w:sz w:val="24"/>
          <w:szCs w:val="24"/>
        </w:rPr>
        <w:t>Z porovnania niektorých inštitútov vzišiel po diskusii záver, že obe legislatívy pristúpili s plnou vážnosťou ku implementácii Smernice EP a R (EÚ) 2015/2302 z 25. novembra 2015 o balíkoch cestovných služieb a spojených cestovných službách, ktorou sa mení nariadenie EP a R (EÚ) č. 2006/2004 a smernica EP a R 2011/83/EÚ a ktorou sa zrušuje smernica Rady 90/314/EHS (Ú. v. EÚ L 326, 11.12.2015)(ďalej len „Smernica“) a niektoré rozdiely nebránia rovnakej miere ochrany spotrebiteľa pri „cezhraničnom“ podnikaní cestovných kancelárií a cestovných agentúr. Spoločný seminár SACKA a AČCKA je zhodnotený osobitnou správou.</w:t>
      </w:r>
    </w:p>
    <w:p w:rsidR="00112928" w:rsidRDefault="00112928" w:rsidP="00112928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Jesenné stretnutie pokračovalo 10. novembra 2018 seminárom členov SACKA, ktorého program obsahoval prezentáciu niektorých ustanovení zákona, spolu s informáciou o vzorových dokumentoch k zákonu,  informáciu o stave schvaľovania Kódexu správania pre spracúvanie osobných údajov („ďalej len „</w:t>
      </w:r>
      <w:proofErr w:type="spellStart"/>
      <w:r>
        <w:rPr>
          <w:sz w:val="24"/>
          <w:szCs w:val="24"/>
        </w:rPr>
        <w:t>Kodex</w:t>
      </w:r>
      <w:proofErr w:type="spellEnd"/>
      <w:r>
        <w:rPr>
          <w:sz w:val="24"/>
          <w:szCs w:val="24"/>
        </w:rPr>
        <w:t xml:space="preserve">“) a už pravidelné zasadnutia všetkých klubov SACKA a ich spoločné rokovanie. </w:t>
      </w:r>
    </w:p>
    <w:p w:rsidR="00112928" w:rsidRDefault="00112928" w:rsidP="00112928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Prezentáciu niektorých ustanovení zákona zabezpečila Masariková v nasledovnom rozsahu:</w:t>
      </w:r>
    </w:p>
    <w:p w:rsidR="00112928" w:rsidRPr="00400458" w:rsidRDefault="00112928" w:rsidP="00112928">
      <w:pPr>
        <w:pStyle w:val="Odsekzoznamu"/>
        <w:numPr>
          <w:ilvl w:val="0"/>
          <w:numId w:val="1"/>
        </w:numPr>
        <w:jc w:val="both"/>
        <w:rPr>
          <w:rFonts w:eastAsia="Times New Roman"/>
        </w:rPr>
      </w:pPr>
      <w:r w:rsidRPr="00400458">
        <w:rPr>
          <w:rFonts w:eastAsia="Times New Roman"/>
        </w:rPr>
        <w:t>Členenie CK a CA, povinnosti pre CK v zmysle prechodných ustanovení (nahlásiť na SOI informácie, ktoré sa zapisujú do zoznamu CK, do 1.4., upraviť zmluvy o poistení proti úpadku, ak boli podpísané na rok 2019 ešte za starých podmienok ).</w:t>
      </w:r>
    </w:p>
    <w:p w:rsidR="00112928" w:rsidRPr="00400458" w:rsidRDefault="00112928" w:rsidP="00112928">
      <w:pPr>
        <w:pStyle w:val="Odsekzoznamu"/>
        <w:numPr>
          <w:ilvl w:val="0"/>
          <w:numId w:val="1"/>
        </w:numPr>
        <w:jc w:val="both"/>
      </w:pPr>
      <w:r w:rsidRPr="00400458">
        <w:rPr>
          <w:rFonts w:eastAsia="Times New Roman"/>
        </w:rPr>
        <w:t xml:space="preserve">Poskytovanie informácií pred uzatvorením zmluvy o zájazde </w:t>
      </w:r>
      <w:r w:rsidRPr="00400458">
        <w:t>(povinnosť pre CK a aj CA, zodpovednosť za neposkytnutie týchto informácií), v akej forme).</w:t>
      </w:r>
    </w:p>
    <w:p w:rsidR="00112928" w:rsidRPr="00400458" w:rsidRDefault="00112928" w:rsidP="00112928">
      <w:pPr>
        <w:pStyle w:val="Odsekzoznamu"/>
        <w:numPr>
          <w:ilvl w:val="0"/>
          <w:numId w:val="1"/>
        </w:numPr>
        <w:jc w:val="both"/>
        <w:rPr>
          <w:rFonts w:eastAsia="Times New Roman"/>
        </w:rPr>
      </w:pPr>
      <w:r w:rsidRPr="00400458">
        <w:rPr>
          <w:rFonts w:eastAsia="Times New Roman"/>
        </w:rPr>
        <w:t>Zmluva o zájazde – nový názov, nevyžaduje sa automaticky písomná forma, ako alternatíva aj potvrdenie o uzatvorení zmluvy o zájazde.</w:t>
      </w:r>
    </w:p>
    <w:p w:rsidR="00112928" w:rsidRPr="00400458" w:rsidRDefault="00112928" w:rsidP="00112928">
      <w:pPr>
        <w:pStyle w:val="Odsekzoznamu"/>
        <w:numPr>
          <w:ilvl w:val="0"/>
          <w:numId w:val="1"/>
        </w:numPr>
        <w:jc w:val="both"/>
        <w:rPr>
          <w:rFonts w:eastAsia="Times New Roman"/>
        </w:rPr>
      </w:pPr>
      <w:r w:rsidRPr="00400458">
        <w:rPr>
          <w:rFonts w:eastAsia="Times New Roman"/>
        </w:rPr>
        <w:lastRenderedPageBreak/>
        <w:t>Zmena iných ako cenových podmienok zmluvy o zájazde – sprísnený režim, potreba aktívneho potvrdenia zmeny, inak zmluva zanikne.</w:t>
      </w:r>
    </w:p>
    <w:p w:rsidR="00112928" w:rsidRPr="00400458" w:rsidRDefault="00112928" w:rsidP="00112928">
      <w:pPr>
        <w:pStyle w:val="Odsekzoznamu"/>
        <w:numPr>
          <w:ilvl w:val="0"/>
          <w:numId w:val="1"/>
        </w:numPr>
        <w:jc w:val="both"/>
        <w:rPr>
          <w:rFonts w:eastAsia="Times New Roman"/>
        </w:rPr>
      </w:pPr>
      <w:r w:rsidRPr="00400458">
        <w:rPr>
          <w:rFonts w:eastAsia="Times New Roman"/>
        </w:rPr>
        <w:t>Odstúpenie od zmluvy  - veľmi obmedzené možnosti pre CK.</w:t>
      </w:r>
    </w:p>
    <w:p w:rsidR="00112928" w:rsidRPr="00400458" w:rsidRDefault="00112928" w:rsidP="00112928">
      <w:pPr>
        <w:pStyle w:val="Odsekzoznamu"/>
        <w:numPr>
          <w:ilvl w:val="0"/>
          <w:numId w:val="1"/>
        </w:numPr>
        <w:jc w:val="both"/>
        <w:rPr>
          <w:rFonts w:eastAsia="Times New Roman"/>
        </w:rPr>
      </w:pPr>
      <w:r w:rsidRPr="00400458">
        <w:rPr>
          <w:rFonts w:eastAsia="Times New Roman"/>
        </w:rPr>
        <w:t>Zavedenie pojmu odstupné + vysvetlenie.</w:t>
      </w:r>
    </w:p>
    <w:p w:rsidR="00112928" w:rsidRPr="00400458" w:rsidRDefault="00112928" w:rsidP="00112928">
      <w:pPr>
        <w:pStyle w:val="Odsekzoznamu"/>
        <w:numPr>
          <w:ilvl w:val="0"/>
          <w:numId w:val="1"/>
        </w:numPr>
        <w:jc w:val="both"/>
        <w:rPr>
          <w:rFonts w:eastAsia="Times New Roman"/>
        </w:rPr>
      </w:pPr>
      <w:r w:rsidRPr="00400458">
        <w:rPr>
          <w:rFonts w:eastAsia="Times New Roman"/>
        </w:rPr>
        <w:t>Reklamačné konanie po novom – písomný záznam, lehota na podanie reklamácií, náhrada škody, zavedenie limitácie v zmluvných podmienkach.</w:t>
      </w:r>
    </w:p>
    <w:p w:rsidR="00112928" w:rsidRDefault="00112928" w:rsidP="00112928">
      <w:pPr>
        <w:jc w:val="both"/>
        <w:rPr>
          <w:rFonts w:eastAsia="Times New Roman"/>
          <w:sz w:val="24"/>
          <w:szCs w:val="24"/>
        </w:rPr>
      </w:pPr>
      <w:r w:rsidRPr="00400458">
        <w:rPr>
          <w:rFonts w:eastAsia="Times New Roman"/>
          <w:sz w:val="24"/>
          <w:szCs w:val="24"/>
        </w:rPr>
        <w:t>K jednotlivým okruhom sa rozprúdila diskusia, ktor</w:t>
      </w:r>
      <w:r>
        <w:rPr>
          <w:rFonts w:eastAsia="Times New Roman"/>
          <w:sz w:val="24"/>
          <w:szCs w:val="24"/>
        </w:rPr>
        <w:t>e</w:t>
      </w:r>
      <w:r w:rsidRPr="00400458">
        <w:rPr>
          <w:rFonts w:eastAsia="Times New Roman"/>
          <w:sz w:val="24"/>
          <w:szCs w:val="24"/>
        </w:rPr>
        <w:t>j priebeh je</w:t>
      </w:r>
      <w:r>
        <w:rPr>
          <w:rFonts w:eastAsia="Times New Roman"/>
          <w:sz w:val="24"/>
          <w:szCs w:val="24"/>
        </w:rPr>
        <w:t xml:space="preserve"> spracovaný samostatne za účelom podrobnejších informácií k niektorým podnetom. Súčasťou tohto bodu programu bola informácia o návrhu vzorových dokumentov k zákonu v nasledovnom rozsahu:</w:t>
      </w:r>
    </w:p>
    <w:p w:rsidR="00112928" w:rsidRDefault="00112928" w:rsidP="00112928">
      <w:pPr>
        <w:rPr>
          <w:rFonts w:eastAsia="Times New Roman" w:cstheme="minorHAnsi"/>
          <w:sz w:val="24"/>
          <w:szCs w:val="24"/>
        </w:rPr>
      </w:pPr>
      <w:r w:rsidRPr="00BB4AF2">
        <w:rPr>
          <w:rFonts w:eastAsia="Times New Roman" w:cstheme="minorHAnsi"/>
          <w:sz w:val="24"/>
          <w:szCs w:val="24"/>
        </w:rPr>
        <w:t xml:space="preserve">- Všeobecné zmluvné podmienky </w:t>
      </w:r>
      <w:r w:rsidRPr="00BB4AF2">
        <w:rPr>
          <w:rFonts w:eastAsia="Times New Roman" w:cstheme="minorHAnsi"/>
          <w:sz w:val="24"/>
          <w:szCs w:val="24"/>
        </w:rPr>
        <w:br/>
        <w:t xml:space="preserve">- Reklamačný poriadok </w:t>
      </w:r>
      <w:r w:rsidRPr="00BB4AF2">
        <w:rPr>
          <w:rFonts w:eastAsia="Times New Roman" w:cstheme="minorHAnsi"/>
          <w:sz w:val="24"/>
          <w:szCs w:val="24"/>
        </w:rPr>
        <w:br/>
        <w:t>- Zmluva o zájazde</w:t>
      </w:r>
      <w:r w:rsidRPr="00BB4AF2">
        <w:rPr>
          <w:rFonts w:eastAsia="Times New Roman" w:cstheme="minorHAnsi"/>
          <w:sz w:val="24"/>
          <w:szCs w:val="24"/>
        </w:rPr>
        <w:br/>
        <w:t>- Zmluva o</w:t>
      </w:r>
      <w:r>
        <w:rPr>
          <w:rFonts w:eastAsia="Times New Roman" w:cstheme="minorHAnsi"/>
          <w:sz w:val="24"/>
          <w:szCs w:val="24"/>
        </w:rPr>
        <w:t> </w:t>
      </w:r>
      <w:r w:rsidRPr="00BB4AF2">
        <w:rPr>
          <w:rFonts w:eastAsia="Times New Roman" w:cstheme="minorHAnsi"/>
          <w:sz w:val="24"/>
          <w:szCs w:val="24"/>
        </w:rPr>
        <w:t>sprostredkovaní</w:t>
      </w:r>
      <w:r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br/>
        <w:t>Návrhy uvedených vzorových dokumentov boli pred zahájením jesenného stretnutia zaslané všetkým členom našej asociácie a účastníkom seminára aj v tlačenej forme. Pracovná skupiny, ktorá spolu s AK Melničák pripravovala uvedené dokumenty očakáva pripomienky k predloženým návrhom.</w:t>
      </w:r>
    </w:p>
    <w:p w:rsidR="00112928" w:rsidRDefault="00112928" w:rsidP="00112928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Osobitným problémom bolo vypracovanie vzorových návrhov „formulárov“, ktoré v plnom znení sú obsahom zákona. Pracovná skupina po zhodnotení obsahu formulárov v zákone dospela k záveru, že tieto sú svojim obsahom (požiadavkami) vypracované nad rámec požiadaviek formulárov obsiahnutých v Smernici. Dospela k záveru, že riešením, ktorým by sme sa dostali na úroveň okolitých štátov EÚ, ktorých CK pôsobia aj na Slovensku,  môže by len novela zákona, ktorý nadobudne účinnosť 1. januára 2019.</w:t>
      </w:r>
    </w:p>
    <w:p w:rsidR="00112928" w:rsidRDefault="00112928" w:rsidP="00112928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Informácia o stave Kódexu bola zameraná na stav schvaľovania, kde sme nedosiahli schválenie v predpokladanom termíne, t. j. do konania seminára, na ktorom sme plánovali plánované hlasovanie. Naše konanie nebolo úspešné aj napriek opakovanej komunikácii s príslušnými  organizáciami EK.</w:t>
      </w:r>
    </w:p>
    <w:p w:rsidR="00112928" w:rsidRDefault="00112928" w:rsidP="00112928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Zasadnutia klubov viedli jednotlivý predsedovia, pri Klube predajcov aj za spolupráce </w:t>
      </w:r>
      <w:proofErr w:type="spellStart"/>
      <w:r>
        <w:rPr>
          <w:rFonts w:eastAsia="Times New Roman" w:cstheme="minorHAnsi"/>
          <w:sz w:val="24"/>
          <w:szCs w:val="24"/>
        </w:rPr>
        <w:t>Stahla</w:t>
      </w:r>
      <w:proofErr w:type="spellEnd"/>
      <w:r>
        <w:rPr>
          <w:rFonts w:eastAsia="Times New Roman" w:cstheme="minorHAnsi"/>
          <w:sz w:val="24"/>
          <w:szCs w:val="24"/>
        </w:rPr>
        <w:t xml:space="preserve"> a závery prezentovali jednotlivý predsedovia na spoločnom rokovaní klubov. Priebeh diskusie zo zasadania klubov a  spoločného zasadnutia je spracovaný osobitne a bude využitý pri schvaľovaní relevantných úloh na zasadnutí Prezídia SACKA.</w:t>
      </w:r>
    </w:p>
    <w:p w:rsidR="00112928" w:rsidRDefault="00112928" w:rsidP="00112928">
      <w:pPr>
        <w:jc w:val="both"/>
        <w:rPr>
          <w:rFonts w:eastAsia="Times New Roman"/>
          <w:color w:val="000000" w:themeColor="text1"/>
          <w:sz w:val="24"/>
          <w:szCs w:val="24"/>
          <w:lang w:val="cs-CZ"/>
        </w:rPr>
      </w:pPr>
      <w:proofErr w:type="spellStart"/>
      <w:r>
        <w:rPr>
          <w:rFonts w:eastAsia="Times New Roman"/>
          <w:color w:val="000000" w:themeColor="text1"/>
          <w:sz w:val="24"/>
          <w:szCs w:val="24"/>
          <w:lang w:val="cs-CZ"/>
        </w:rPr>
        <w:t>Osobitnú</w:t>
      </w:r>
      <w:proofErr w:type="spellEnd"/>
      <w:r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  <w:lang w:val="cs-CZ"/>
        </w:rPr>
        <w:t>zmienku</w:t>
      </w:r>
      <w:proofErr w:type="spellEnd"/>
      <w:r>
        <w:rPr>
          <w:rFonts w:eastAsia="Times New Roman"/>
          <w:color w:val="000000" w:themeColor="text1"/>
          <w:sz w:val="24"/>
          <w:szCs w:val="24"/>
          <w:lang w:val="cs-CZ"/>
        </w:rPr>
        <w:t xml:space="preserve"> si </w:t>
      </w:r>
      <w:proofErr w:type="spellStart"/>
      <w:r>
        <w:rPr>
          <w:rFonts w:eastAsia="Times New Roman"/>
          <w:color w:val="000000" w:themeColor="text1"/>
          <w:sz w:val="24"/>
          <w:szCs w:val="24"/>
          <w:lang w:val="cs-CZ"/>
        </w:rPr>
        <w:t>zaslúži</w:t>
      </w:r>
      <w:proofErr w:type="spellEnd"/>
      <w:r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r w:rsidRPr="00BD6608">
        <w:rPr>
          <w:rFonts w:eastAsia="Times New Roman"/>
          <w:color w:val="000000" w:themeColor="text1"/>
          <w:sz w:val="24"/>
          <w:szCs w:val="24"/>
          <w:lang w:val="cs-CZ"/>
        </w:rPr>
        <w:t xml:space="preserve">možnost on-line </w:t>
      </w:r>
      <w:proofErr w:type="spellStart"/>
      <w:r w:rsidRPr="00BD6608">
        <w:rPr>
          <w:rFonts w:eastAsia="Times New Roman"/>
          <w:color w:val="000000" w:themeColor="text1"/>
          <w:sz w:val="24"/>
          <w:szCs w:val="24"/>
          <w:lang w:val="cs-CZ"/>
        </w:rPr>
        <w:t>sledov</w:t>
      </w:r>
      <w:r>
        <w:rPr>
          <w:rFonts w:eastAsia="Times New Roman"/>
          <w:color w:val="000000" w:themeColor="text1"/>
          <w:sz w:val="24"/>
          <w:szCs w:val="24"/>
          <w:lang w:val="cs-CZ"/>
        </w:rPr>
        <w:t>ania</w:t>
      </w:r>
      <w:proofErr w:type="spellEnd"/>
      <w:r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  <w:lang w:val="cs-CZ"/>
        </w:rPr>
        <w:t>priebehu</w:t>
      </w:r>
      <w:proofErr w:type="spellEnd"/>
      <w:r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  <w:lang w:val="cs-CZ"/>
        </w:rPr>
        <w:t>seminárov</w:t>
      </w:r>
      <w:proofErr w:type="spellEnd"/>
      <w:r>
        <w:rPr>
          <w:rFonts w:eastAsia="Times New Roman"/>
          <w:color w:val="000000" w:themeColor="text1"/>
          <w:sz w:val="24"/>
          <w:szCs w:val="24"/>
          <w:lang w:val="cs-CZ"/>
        </w:rPr>
        <w:t xml:space="preserve"> po oba dni, za </w:t>
      </w:r>
      <w:proofErr w:type="spellStart"/>
      <w:r>
        <w:rPr>
          <w:rFonts w:eastAsia="Times New Roman"/>
          <w:color w:val="000000" w:themeColor="text1"/>
          <w:sz w:val="24"/>
          <w:szCs w:val="24"/>
          <w:lang w:val="cs-CZ"/>
        </w:rPr>
        <w:t>čo</w:t>
      </w:r>
      <w:proofErr w:type="spellEnd"/>
      <w:r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  <w:lang w:val="cs-CZ"/>
        </w:rPr>
        <w:t>patrí</w:t>
      </w:r>
      <w:proofErr w:type="spellEnd"/>
      <w:r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  <w:lang w:val="cs-CZ"/>
        </w:rPr>
        <w:t>poďakovanie</w:t>
      </w:r>
      <w:proofErr w:type="spellEnd"/>
      <w:r>
        <w:rPr>
          <w:rFonts w:eastAsia="Times New Roman"/>
          <w:color w:val="000000" w:themeColor="text1"/>
          <w:sz w:val="24"/>
          <w:szCs w:val="24"/>
          <w:lang w:val="cs-CZ"/>
        </w:rPr>
        <w:t xml:space="preserve"> členovi Prezídia SACKA Jurajovi Stahlovi. Umožní nám to aj </w:t>
      </w:r>
      <w:proofErr w:type="spellStart"/>
      <w:r>
        <w:rPr>
          <w:rFonts w:eastAsia="Times New Roman"/>
          <w:color w:val="000000" w:themeColor="text1"/>
          <w:sz w:val="24"/>
          <w:szCs w:val="24"/>
          <w:lang w:val="cs-CZ"/>
        </w:rPr>
        <w:t>vrátiť</w:t>
      </w:r>
      <w:proofErr w:type="spellEnd"/>
      <w:r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  <w:lang w:val="cs-CZ"/>
        </w:rPr>
        <w:t>sa</w:t>
      </w:r>
      <w:proofErr w:type="spellEnd"/>
      <w:r>
        <w:rPr>
          <w:rFonts w:eastAsia="Times New Roman"/>
          <w:color w:val="000000" w:themeColor="text1"/>
          <w:sz w:val="24"/>
          <w:szCs w:val="24"/>
          <w:lang w:val="cs-CZ"/>
        </w:rPr>
        <w:t xml:space="preserve"> k </w:t>
      </w:r>
      <w:proofErr w:type="spellStart"/>
      <w:r>
        <w:rPr>
          <w:rFonts w:eastAsia="Times New Roman"/>
          <w:color w:val="000000" w:themeColor="text1"/>
          <w:sz w:val="24"/>
          <w:szCs w:val="24"/>
          <w:lang w:val="cs-CZ"/>
        </w:rPr>
        <w:t>diskusii</w:t>
      </w:r>
      <w:proofErr w:type="spellEnd"/>
      <w:r>
        <w:rPr>
          <w:rFonts w:eastAsia="Times New Roman"/>
          <w:color w:val="000000" w:themeColor="text1"/>
          <w:sz w:val="24"/>
          <w:szCs w:val="24"/>
          <w:lang w:val="cs-CZ"/>
        </w:rPr>
        <w:t xml:space="preserve">, </w:t>
      </w:r>
      <w:proofErr w:type="spellStart"/>
      <w:r>
        <w:rPr>
          <w:rFonts w:eastAsia="Times New Roman"/>
          <w:color w:val="000000" w:themeColor="text1"/>
          <w:sz w:val="24"/>
          <w:szCs w:val="24"/>
          <w:lang w:val="cs-CZ"/>
        </w:rPr>
        <w:t>ktorá</w:t>
      </w:r>
      <w:proofErr w:type="spellEnd"/>
      <w:r>
        <w:rPr>
          <w:rFonts w:eastAsia="Times New Roman"/>
          <w:color w:val="000000" w:themeColor="text1"/>
          <w:sz w:val="24"/>
          <w:szCs w:val="24"/>
          <w:lang w:val="cs-CZ"/>
        </w:rPr>
        <w:t xml:space="preserve"> </w:t>
      </w:r>
      <w:proofErr w:type="spellStart"/>
      <w:r>
        <w:rPr>
          <w:rFonts w:eastAsia="Times New Roman"/>
          <w:color w:val="000000" w:themeColor="text1"/>
          <w:sz w:val="24"/>
          <w:szCs w:val="24"/>
          <w:lang w:val="cs-CZ"/>
        </w:rPr>
        <w:t>odznela</w:t>
      </w:r>
      <w:proofErr w:type="spellEnd"/>
      <w:r>
        <w:rPr>
          <w:rFonts w:eastAsia="Times New Roman"/>
          <w:color w:val="000000" w:themeColor="text1"/>
          <w:sz w:val="24"/>
          <w:szCs w:val="24"/>
          <w:lang w:val="cs-CZ"/>
        </w:rPr>
        <w:t xml:space="preserve"> na </w:t>
      </w:r>
      <w:proofErr w:type="spellStart"/>
      <w:r>
        <w:rPr>
          <w:rFonts w:eastAsia="Times New Roman"/>
          <w:color w:val="000000" w:themeColor="text1"/>
          <w:sz w:val="24"/>
          <w:szCs w:val="24"/>
          <w:lang w:val="cs-CZ"/>
        </w:rPr>
        <w:t>seminároch</w:t>
      </w:r>
      <w:proofErr w:type="spellEnd"/>
      <w:r>
        <w:rPr>
          <w:rFonts w:eastAsia="Times New Roman"/>
          <w:color w:val="000000" w:themeColor="text1"/>
          <w:sz w:val="24"/>
          <w:szCs w:val="24"/>
          <w:lang w:val="cs-CZ"/>
        </w:rPr>
        <w:t>.</w:t>
      </w:r>
    </w:p>
    <w:p w:rsidR="00112928" w:rsidRDefault="00112928" w:rsidP="00112928">
      <w:p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Po náročnom pracovnom dni sme večer strávili vo veselej atmosfére plnej diskusie v Jánskej kolibe hotela Strachanovka.</w:t>
      </w:r>
    </w:p>
    <w:p w:rsidR="00FA4003" w:rsidRPr="00112928" w:rsidRDefault="00112928" w:rsidP="00112928">
      <w:pPr>
        <w:jc w:val="both"/>
      </w:pPr>
      <w:r>
        <w:rPr>
          <w:rFonts w:eastAsia="Times New Roman" w:cstheme="minorHAnsi"/>
          <w:color w:val="000000" w:themeColor="text1"/>
          <w:sz w:val="24"/>
          <w:szCs w:val="24"/>
        </w:rPr>
        <w:t>Tretí deň stretnutia, 11. novembra 2018 sme ponúkli účastníkom stráviť návštevou jaskyne, alebo výletom na Chopok. Záujem, v porovnaní s účasťou po oba dni seminára, bol malý a bude vhodné zvážiť program tretieho dňa stretnutia v závislosti od lokality a jej zaujímavostí.</w:t>
      </w:r>
    </w:p>
    <w:sectPr w:rsidR="00FA4003" w:rsidRPr="00112928" w:rsidSect="00CE180B">
      <w:headerReference w:type="first" r:id="rId7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8B7" w:rsidRDefault="00E118B7" w:rsidP="0020229D">
      <w:pPr>
        <w:spacing w:after="0" w:line="240" w:lineRule="auto"/>
      </w:pPr>
      <w:r>
        <w:separator/>
      </w:r>
    </w:p>
  </w:endnote>
  <w:endnote w:type="continuationSeparator" w:id="0">
    <w:p w:rsidR="00E118B7" w:rsidRDefault="00E118B7" w:rsidP="0020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8B7" w:rsidRDefault="00E118B7" w:rsidP="0020229D">
      <w:pPr>
        <w:spacing w:after="0" w:line="240" w:lineRule="auto"/>
      </w:pPr>
      <w:r>
        <w:separator/>
      </w:r>
    </w:p>
  </w:footnote>
  <w:footnote w:type="continuationSeparator" w:id="0">
    <w:p w:rsidR="00E118B7" w:rsidRDefault="00E118B7" w:rsidP="0020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80B" w:rsidRDefault="00C0432E">
    <w:pPr>
      <w:pStyle w:val="Hlavika"/>
    </w:pPr>
    <w:r w:rsidRPr="00CE180B">
      <w:rPr>
        <w:noProof/>
      </w:rPr>
      <w:drawing>
        <wp:anchor distT="0" distB="0" distL="114300" distR="114300" simplePos="0" relativeHeight="251661312" behindDoc="1" locked="0" layoutInCell="1" allowOverlap="1" wp14:anchorId="53FA30F5" wp14:editId="4034F8FA">
          <wp:simplePos x="0" y="0"/>
          <wp:positionH relativeFrom="column">
            <wp:posOffset>3763645</wp:posOffset>
          </wp:positionH>
          <wp:positionV relativeFrom="paragraph">
            <wp:posOffset>-44395</wp:posOffset>
          </wp:positionV>
          <wp:extent cx="2080260" cy="794965"/>
          <wp:effectExtent l="0" t="0" r="0" b="571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926" cy="819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180B">
      <w:rPr>
        <w:noProof/>
      </w:rPr>
      <w:drawing>
        <wp:anchor distT="0" distB="0" distL="114300" distR="114300" simplePos="0" relativeHeight="251662336" behindDoc="1" locked="0" layoutInCell="1" allowOverlap="1" wp14:anchorId="7F583FF2" wp14:editId="779A1A86">
          <wp:simplePos x="0" y="0"/>
          <wp:positionH relativeFrom="column">
            <wp:posOffset>-236855</wp:posOffset>
          </wp:positionH>
          <wp:positionV relativeFrom="page">
            <wp:posOffset>144780</wp:posOffset>
          </wp:positionV>
          <wp:extent cx="2822575" cy="898987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588" cy="91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180B" w:rsidRDefault="00CE180B">
    <w:pPr>
      <w:pStyle w:val="Hlavika"/>
    </w:pPr>
  </w:p>
  <w:p w:rsidR="00CE180B" w:rsidRDefault="00CE180B">
    <w:pPr>
      <w:pStyle w:val="Hlavika"/>
    </w:pPr>
  </w:p>
  <w:p w:rsidR="00CE180B" w:rsidRDefault="00CE180B">
    <w:pPr>
      <w:pStyle w:val="Hlavika"/>
    </w:pPr>
  </w:p>
  <w:p w:rsidR="00CE180B" w:rsidRDefault="00CE180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379C0"/>
    <w:multiLevelType w:val="hybridMultilevel"/>
    <w:tmpl w:val="1FFEA6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9D"/>
    <w:rsid w:val="00112928"/>
    <w:rsid w:val="0020229D"/>
    <w:rsid w:val="00227461"/>
    <w:rsid w:val="0066569F"/>
    <w:rsid w:val="00C0432E"/>
    <w:rsid w:val="00CE180B"/>
    <w:rsid w:val="00DD67BC"/>
    <w:rsid w:val="00E118B7"/>
    <w:rsid w:val="00F415E2"/>
    <w:rsid w:val="00F829DE"/>
    <w:rsid w:val="00FA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377962-A4FC-4FE9-A6EC-BB7F4152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02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229D"/>
  </w:style>
  <w:style w:type="paragraph" w:styleId="Pta">
    <w:name w:val="footer"/>
    <w:basedOn w:val="Normlny"/>
    <w:link w:val="PtaChar"/>
    <w:uiPriority w:val="99"/>
    <w:unhideWhenUsed/>
    <w:rsid w:val="00202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229D"/>
  </w:style>
  <w:style w:type="paragraph" w:styleId="Odsekzoznamu">
    <w:name w:val="List Paragraph"/>
    <w:basedOn w:val="Normlny"/>
    <w:uiPriority w:val="34"/>
    <w:qFormat/>
    <w:rsid w:val="00112928"/>
    <w:pPr>
      <w:spacing w:after="0" w:line="240" w:lineRule="auto"/>
      <w:ind w:left="72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Michal Jambrich</dc:creator>
  <cp:keywords/>
  <dc:description/>
  <cp:lastModifiedBy>Sacka Sacka</cp:lastModifiedBy>
  <cp:revision>4</cp:revision>
  <cp:lastPrinted>2018-11-22T13:29:00Z</cp:lastPrinted>
  <dcterms:created xsi:type="dcterms:W3CDTF">2018-11-22T14:12:00Z</dcterms:created>
  <dcterms:modified xsi:type="dcterms:W3CDTF">2018-11-22T14:21:00Z</dcterms:modified>
</cp:coreProperties>
</file>